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222"/>
        <w:gridCol w:w="1859"/>
        <w:gridCol w:w="5423"/>
        <w:gridCol w:w="1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1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600" w:lineRule="exact"/>
              <w:jc w:val="both"/>
              <w:rPr>
                <w:rFonts w:hint="eastAsia" w:ascii="方正小标宋_GBK" w:eastAsia="方正小标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  <w:lang w:val="en-US" w:eastAsia="zh-CN"/>
              </w:rPr>
              <w:t>附件</w:t>
            </w:r>
          </w:p>
          <w:p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小标宋_GBK" w:eastAsia="方正小标宋_GBK"/>
                <w:sz w:val="44"/>
                <w:szCs w:val="44"/>
                <w:lang w:val="en-US" w:eastAsia="zh-CN"/>
              </w:rPr>
              <w:t>2025年度宿州市“金鸡杯”水利优质工程</w:t>
            </w:r>
          </w:p>
          <w:p>
            <w:pPr>
              <w:widowControl/>
              <w:shd w:val="clear" w:color="auto" w:fill="FFFFFF"/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eastAsia="方正小标宋_GBK"/>
                <w:sz w:val="44"/>
                <w:szCs w:val="44"/>
                <w:lang w:val="en-US" w:eastAsia="zh-CN"/>
              </w:rPr>
              <w:t>拟获奖项目及参建单位和主要贡献人名单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参建单位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主要贡献人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泗县幸福闸、位岗闸除险加固工程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泗县水利工程建设管理中心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彭云枫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淮北兴业建设工程项目管理有限公司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苏传江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承建单位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阜阳市颍泉水利建筑有限公司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李腾浩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主要参建单位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泗县江河水利工程建设有限公司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灵璧县病险水闸除险加固工程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灵璧县水利工程建设管理中心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安徽省大禹水利工程科技有限公司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承建单位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灵璧县水利水电建筑安装工程有限公司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安徽瑞丰工程科技集团有限公司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李婵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C4E80"/>
    <w:rsid w:val="51AC4E80"/>
    <w:rsid w:val="73493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99"/>
    <w:pPr>
      <w:widowControl w:val="0"/>
      <w:ind w:left="266" w:leftChars="266" w:firstLine="420" w:firstLineChars="15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3">
    <w:name w:val="toc 1"/>
    <w:basedOn w:val="1"/>
    <w:next w:val="1"/>
    <w:uiPriority w:val="0"/>
    <w:pPr>
      <w:spacing w:before="120" w:after="120" w:line="540" w:lineRule="auto"/>
    </w:pPr>
    <w:rPr>
      <w:rFonts w:ascii="Times New Roman" w:hAnsi="Times New Roman" w:eastAsia="方正仿宋简体"/>
      <w:bCs/>
      <w:caps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2025-12-25T09:28:00Z</dcterms:created>
  <dc:creator>Administrator</dc:creator>
  <cp:lastModifiedBy>Administrator</cp:lastModifiedBy>
  <dcterms:modified xsi:type="dcterms:W3CDTF">2025-12-25T09:29:30Z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